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98" w:rsidRDefault="00700398" w:rsidP="00700398">
      <w:pPr>
        <w:spacing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</w:p>
    <w:p w:rsidR="00700398" w:rsidRDefault="00700398" w:rsidP="00700398">
      <w:pPr>
        <w:spacing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</w:p>
    <w:p w:rsidR="00BC34F4" w:rsidRDefault="00BC34F4" w:rsidP="00700398">
      <w:pPr>
        <w:spacing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Towards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Bethelhem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: The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Indra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Congress by David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Oddie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and Tim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Prentki</w:t>
      </w:r>
      <w:proofErr w:type="spellEnd"/>
    </w:p>
    <w:p w:rsidR="00D90BF2" w:rsidRDefault="00BC34F4" w:rsidP="00700398">
      <w:pPr>
        <w:spacing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>Chapter in</w:t>
      </w:r>
      <w:r w:rsidR="00D90BF2">
        <w:rPr>
          <w:rFonts w:ascii="Arial" w:eastAsia="Times New Roman" w:hAnsi="Arial" w:cs="Arial"/>
          <w:kern w:val="36"/>
          <w:sz w:val="24"/>
          <w:szCs w:val="24"/>
          <w:lang w:eastAsia="en-GB"/>
        </w:rPr>
        <w:t>:</w:t>
      </w:r>
    </w:p>
    <w:p w:rsidR="00700398" w:rsidRPr="00700398" w:rsidRDefault="00BC34F4" w:rsidP="00700398">
      <w:pPr>
        <w:spacing w:line="240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en-GB"/>
        </w:rPr>
        <w:t xml:space="preserve"> </w:t>
      </w:r>
      <w:r w:rsidR="00700398" w:rsidRPr="00BC34F4">
        <w:rPr>
          <w:rFonts w:ascii="Arial" w:eastAsia="Times New Roman" w:hAnsi="Arial" w:cs="Arial"/>
          <w:i/>
          <w:kern w:val="36"/>
          <w:sz w:val="24"/>
          <w:szCs w:val="24"/>
          <w:lang w:eastAsia="en-GB"/>
        </w:rPr>
        <w:t>Drama and Social Justice: Theory, research and practice in international contexts (</w:t>
      </w:r>
      <w:proofErr w:type="spellStart"/>
      <w:r w:rsidR="00700398" w:rsidRPr="00BC34F4">
        <w:rPr>
          <w:rFonts w:ascii="Arial" w:eastAsia="Times New Roman" w:hAnsi="Arial" w:cs="Arial"/>
          <w:i/>
          <w:kern w:val="36"/>
          <w:sz w:val="24"/>
          <w:szCs w:val="24"/>
          <w:lang w:eastAsia="en-GB"/>
        </w:rPr>
        <w:t>Routledge</w:t>
      </w:r>
      <w:proofErr w:type="spellEnd"/>
      <w:r w:rsidR="00700398" w:rsidRPr="00BC34F4">
        <w:rPr>
          <w:rFonts w:ascii="Arial" w:eastAsia="Times New Roman" w:hAnsi="Arial" w:cs="Arial"/>
          <w:i/>
          <w:kern w:val="36"/>
          <w:sz w:val="24"/>
          <w:szCs w:val="24"/>
          <w:lang w:eastAsia="en-GB"/>
        </w:rPr>
        <w:t xml:space="preserve"> Research in Education)</w:t>
      </w:r>
      <w:r w:rsidR="00D90BF2">
        <w:rPr>
          <w:rFonts w:ascii="Arial" w:eastAsia="Times New Roman" w:hAnsi="Arial" w:cs="Arial"/>
          <w:i/>
          <w:kern w:val="36"/>
          <w:sz w:val="24"/>
          <w:szCs w:val="24"/>
          <w:lang w:eastAsia="en-GB"/>
        </w:rPr>
        <w:t xml:space="preserve"> </w:t>
      </w:r>
      <w:r w:rsidR="00700398" w:rsidRPr="00BC34F4">
        <w:rPr>
          <w:rFonts w:ascii="Arial" w:eastAsia="Times New Roman" w:hAnsi="Arial" w:cs="Arial"/>
          <w:i/>
          <w:kern w:val="36"/>
          <w:sz w:val="24"/>
          <w:szCs w:val="24"/>
          <w:lang w:eastAsia="en-GB"/>
        </w:rPr>
        <w:t>Hardcover– 9 Sep 2015</w:t>
      </w:r>
    </w:p>
    <w:p w:rsidR="00700398" w:rsidRDefault="00700398" w:rsidP="00700398">
      <w:pPr>
        <w:spacing w:line="285" w:lineRule="atLeast"/>
        <w:rPr>
          <w:rFonts w:ascii="Arial" w:eastAsia="Times New Roman" w:hAnsi="Arial" w:cs="Arial"/>
          <w:sz w:val="24"/>
          <w:szCs w:val="24"/>
          <w:lang w:eastAsia="en-GB"/>
        </w:rPr>
      </w:pPr>
      <w:hyperlink r:id="rId4" w:history="1">
        <w:r w:rsidRPr="00700398">
          <w:rPr>
            <w:rFonts w:ascii="Arial" w:eastAsia="Times New Roman" w:hAnsi="Arial" w:cs="Arial"/>
            <w:sz w:val="24"/>
            <w:szCs w:val="24"/>
            <w:lang w:eastAsia="en-GB"/>
          </w:rPr>
          <w:t xml:space="preserve">Kelly </w:t>
        </w:r>
        <w:proofErr w:type="spellStart"/>
        <w:proofErr w:type="gramStart"/>
        <w:r w:rsidRPr="00700398">
          <w:rPr>
            <w:rFonts w:ascii="Arial" w:eastAsia="Times New Roman" w:hAnsi="Arial" w:cs="Arial"/>
            <w:sz w:val="24"/>
            <w:szCs w:val="24"/>
            <w:lang w:eastAsia="en-GB"/>
          </w:rPr>
          <w:t>Freebody</w:t>
        </w:r>
        <w:proofErr w:type="spellEnd"/>
        <w:proofErr w:type="gramEnd"/>
      </w:hyperlink>
      <w:r w:rsidRPr="00700398">
        <w:rPr>
          <w:rFonts w:ascii="Arial" w:eastAsia="Times New Roman" w:hAnsi="Arial" w:cs="Arial"/>
          <w:sz w:val="24"/>
          <w:szCs w:val="24"/>
          <w:lang w:eastAsia="en-GB"/>
        </w:rPr>
        <w:t xml:space="preserve">(Editor), </w:t>
      </w:r>
      <w:hyperlink r:id="rId5" w:history="1">
        <w:r w:rsidRPr="00700398">
          <w:rPr>
            <w:rFonts w:ascii="Arial" w:eastAsia="Times New Roman" w:hAnsi="Arial" w:cs="Arial"/>
            <w:sz w:val="24"/>
            <w:szCs w:val="24"/>
            <w:lang w:eastAsia="en-GB"/>
          </w:rPr>
          <w:t xml:space="preserve">Michael </w:t>
        </w:r>
        <w:proofErr w:type="spellStart"/>
        <w:r w:rsidRPr="00700398">
          <w:rPr>
            <w:rFonts w:ascii="Arial" w:eastAsia="Times New Roman" w:hAnsi="Arial" w:cs="Arial"/>
            <w:sz w:val="24"/>
            <w:szCs w:val="24"/>
            <w:lang w:eastAsia="en-GB"/>
          </w:rPr>
          <w:t>Finneran</w:t>
        </w:r>
        <w:proofErr w:type="spellEnd"/>
      </w:hyperlink>
      <w:r w:rsidRPr="00700398">
        <w:rPr>
          <w:rFonts w:ascii="Arial" w:eastAsia="Times New Roman" w:hAnsi="Arial" w:cs="Arial"/>
          <w:sz w:val="24"/>
          <w:szCs w:val="24"/>
          <w:lang w:eastAsia="en-GB"/>
        </w:rPr>
        <w:t>(Editor)</w:t>
      </w:r>
    </w:p>
    <w:p w:rsidR="00BC34F4" w:rsidRPr="00D90BF2" w:rsidRDefault="00BC34F4" w:rsidP="00BC34F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90BF2">
        <w:rPr>
          <w:rFonts w:ascii="Arial" w:hAnsi="Arial" w:cs="Arial"/>
          <w:color w:val="000000"/>
          <w:sz w:val="24"/>
          <w:szCs w:val="24"/>
        </w:rPr>
        <w:t>‘...............</w:t>
      </w:r>
      <w:r w:rsidRPr="00D90BF2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D90BF2">
        <w:rPr>
          <w:rFonts w:ascii="Arial" w:hAnsi="Arial" w:cs="Arial"/>
          <w:color w:val="000000"/>
          <w:sz w:val="24"/>
          <w:szCs w:val="24"/>
        </w:rPr>
        <w:t>Indra</w:t>
      </w:r>
      <w:proofErr w:type="spellEnd"/>
      <w:r w:rsidRPr="00D90BF2">
        <w:rPr>
          <w:rFonts w:ascii="Arial" w:hAnsi="Arial" w:cs="Arial"/>
          <w:color w:val="000000"/>
          <w:sz w:val="24"/>
          <w:szCs w:val="24"/>
        </w:rPr>
        <w:t xml:space="preserve"> network is driven by some remarkable people around the world.  In this chapter we focus on </w:t>
      </w:r>
      <w:proofErr w:type="spellStart"/>
      <w:r w:rsidRPr="00D90BF2">
        <w:rPr>
          <w:rFonts w:ascii="Arial" w:hAnsi="Arial" w:cs="Arial"/>
          <w:color w:val="000000"/>
          <w:sz w:val="24"/>
          <w:szCs w:val="24"/>
        </w:rPr>
        <w:t>Indra’s</w:t>
      </w:r>
      <w:proofErr w:type="spellEnd"/>
      <w:r w:rsidRPr="00D90BF2">
        <w:rPr>
          <w:rFonts w:ascii="Arial" w:hAnsi="Arial" w:cs="Arial"/>
          <w:color w:val="000000"/>
          <w:sz w:val="24"/>
          <w:szCs w:val="24"/>
        </w:rPr>
        <w:t xml:space="preserve"> ongoing relationship with Marina </w:t>
      </w:r>
      <w:proofErr w:type="spellStart"/>
      <w:r w:rsidRPr="00D90BF2">
        <w:rPr>
          <w:rFonts w:ascii="Arial" w:hAnsi="Arial" w:cs="Arial"/>
          <w:color w:val="000000"/>
          <w:sz w:val="24"/>
          <w:szCs w:val="24"/>
        </w:rPr>
        <w:t>Barham</w:t>
      </w:r>
      <w:proofErr w:type="spellEnd"/>
      <w:r w:rsidRPr="00D90BF2">
        <w:rPr>
          <w:rFonts w:ascii="Arial" w:hAnsi="Arial" w:cs="Arial"/>
          <w:color w:val="000000"/>
          <w:sz w:val="24"/>
          <w:szCs w:val="24"/>
        </w:rPr>
        <w:t xml:space="preserve"> and Al </w:t>
      </w:r>
      <w:proofErr w:type="spellStart"/>
      <w:r w:rsidRPr="00D90BF2">
        <w:rPr>
          <w:rFonts w:ascii="Arial" w:hAnsi="Arial" w:cs="Arial"/>
          <w:color w:val="000000"/>
          <w:sz w:val="24"/>
          <w:szCs w:val="24"/>
        </w:rPr>
        <w:t>Harah</w:t>
      </w:r>
      <w:proofErr w:type="spellEnd"/>
      <w:r w:rsidRPr="00D90BF2">
        <w:rPr>
          <w:rFonts w:ascii="Arial" w:hAnsi="Arial" w:cs="Arial"/>
          <w:color w:val="000000"/>
          <w:sz w:val="24"/>
          <w:szCs w:val="24"/>
        </w:rPr>
        <w:t xml:space="preserve"> Theatre in </w:t>
      </w:r>
      <w:proofErr w:type="spellStart"/>
      <w:r w:rsidRPr="00D90BF2">
        <w:rPr>
          <w:rFonts w:ascii="Arial" w:hAnsi="Arial" w:cs="Arial"/>
          <w:color w:val="000000"/>
          <w:sz w:val="24"/>
          <w:szCs w:val="24"/>
        </w:rPr>
        <w:t>Beit</w:t>
      </w:r>
      <w:proofErr w:type="spellEnd"/>
      <w:r w:rsidRPr="00D90BF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0BF2">
        <w:rPr>
          <w:rFonts w:ascii="Arial" w:hAnsi="Arial" w:cs="Arial"/>
          <w:color w:val="000000"/>
          <w:sz w:val="24"/>
          <w:szCs w:val="24"/>
        </w:rPr>
        <w:t>Jala</w:t>
      </w:r>
      <w:proofErr w:type="spellEnd"/>
      <w:r w:rsidRPr="00D90BF2">
        <w:rPr>
          <w:rFonts w:ascii="Arial" w:hAnsi="Arial" w:cs="Arial"/>
          <w:color w:val="000000"/>
          <w:sz w:val="24"/>
          <w:szCs w:val="24"/>
        </w:rPr>
        <w:t xml:space="preserve">, the West Bank, with whom we have collaborated over the past ten years. </w:t>
      </w:r>
      <w:proofErr w:type="gramStart"/>
      <w:r w:rsidRPr="00D90BF2">
        <w:rPr>
          <w:rFonts w:ascii="Arial" w:hAnsi="Arial" w:cs="Arial"/>
          <w:color w:val="000000"/>
          <w:sz w:val="24"/>
          <w:szCs w:val="24"/>
        </w:rPr>
        <w:t>We  reflect</w:t>
      </w:r>
      <w:proofErr w:type="gramEnd"/>
      <w:r w:rsidRPr="00D90BF2">
        <w:rPr>
          <w:rFonts w:ascii="Arial" w:hAnsi="Arial" w:cs="Arial"/>
          <w:color w:val="000000"/>
          <w:sz w:val="24"/>
          <w:szCs w:val="24"/>
        </w:rPr>
        <w:t xml:space="preserve"> on whether the programme has made any contribution to advance the cause of social justice for young people within and beyond the setting of the West Bank</w:t>
      </w:r>
      <w:r w:rsidRPr="00D90BF2">
        <w:rPr>
          <w:rFonts w:ascii="Arial" w:hAnsi="Arial" w:cs="Arial"/>
          <w:color w:val="000000"/>
          <w:sz w:val="24"/>
          <w:szCs w:val="24"/>
        </w:rPr>
        <w:t>.’</w:t>
      </w:r>
    </w:p>
    <w:p w:rsidR="00BC34F4" w:rsidRPr="00700398" w:rsidRDefault="00BC34F4" w:rsidP="00700398">
      <w:pPr>
        <w:spacing w:line="285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F60697" w:rsidRDefault="00F60697"/>
    <w:sectPr w:rsidR="00F60697" w:rsidSect="00F60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398"/>
    <w:rsid w:val="00700398"/>
    <w:rsid w:val="00BC34F4"/>
    <w:rsid w:val="00D90BF2"/>
    <w:rsid w:val="00F6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97"/>
  </w:style>
  <w:style w:type="paragraph" w:styleId="Heading1">
    <w:name w:val="heading 1"/>
    <w:basedOn w:val="Normal"/>
    <w:link w:val="Heading1Char"/>
    <w:uiPriority w:val="9"/>
    <w:qFormat/>
    <w:rsid w:val="00700398"/>
    <w:pPr>
      <w:spacing w:after="0" w:line="240" w:lineRule="auto"/>
      <w:outlineLvl w:val="0"/>
    </w:pPr>
    <w:rPr>
      <w:rFonts w:ascii="Arial" w:eastAsia="Times New Roman" w:hAnsi="Arial" w:cs="Arial"/>
      <w:kern w:val="36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398"/>
    <w:rPr>
      <w:rFonts w:ascii="Arial" w:eastAsia="Times New Roman" w:hAnsi="Arial" w:cs="Arial"/>
      <w:kern w:val="36"/>
      <w:sz w:val="42"/>
      <w:szCs w:val="4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0398"/>
    <w:rPr>
      <w:strike w:val="0"/>
      <w:dstrike w:val="0"/>
      <w:color w:val="0066C0"/>
      <w:u w:val="none"/>
      <w:effect w:val="none"/>
    </w:rPr>
  </w:style>
  <w:style w:type="character" w:customStyle="1" w:styleId="a-color-secondary">
    <w:name w:val="a-color-secondary"/>
    <w:basedOn w:val="DefaultParagraphFont"/>
    <w:rsid w:val="00700398"/>
  </w:style>
  <w:style w:type="character" w:customStyle="1" w:styleId="a-size-large1">
    <w:name w:val="a-size-large1"/>
    <w:basedOn w:val="DefaultParagraphFont"/>
    <w:rsid w:val="00700398"/>
    <w:rPr>
      <w:rFonts w:ascii="Arial" w:hAnsi="Arial" w:cs="Arial" w:hint="default"/>
    </w:rPr>
  </w:style>
  <w:style w:type="character" w:customStyle="1" w:styleId="a-size-medium2">
    <w:name w:val="a-size-medium2"/>
    <w:basedOn w:val="DefaultParagraphFont"/>
    <w:rsid w:val="00700398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700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2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742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5286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796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azon.co.uk/s/ref=dp_byline_sr_book_2?ie=UTF8&amp;text=Michael+Finneran&amp;search-alias=books-uk&amp;field-author=Michael+Finneran&amp;sort=relevancerank" TargetMode="External"/><Relationship Id="rId4" Type="http://schemas.openxmlformats.org/officeDocument/2006/relationships/hyperlink" Target="http://www.amazon.co.uk/s/ref=dp_byline_sr_book_1?ie=UTF8&amp;text=Kelly+Freebody&amp;search-alias=books-uk&amp;field-author=Kelly+Freebody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2016-01-08T14:11:00Z</dcterms:created>
  <dcterms:modified xsi:type="dcterms:W3CDTF">2016-01-08T16:35:00Z</dcterms:modified>
</cp:coreProperties>
</file>